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08" w:rsidRPr="00141013" w:rsidRDefault="00BC7508" w:rsidP="00BC7508">
      <w:pPr>
        <w:ind w:left="413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教学反思</w:t>
      </w:r>
    </w:p>
    <w:p w:rsidR="00BC7508" w:rsidRPr="00141013" w:rsidRDefault="00BC7508" w:rsidP="00BC7508">
      <w:pPr>
        <w:spacing w:line="360" w:lineRule="auto"/>
        <w:ind w:firstLine="435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本次综合应用活动，从活动空间来看，是</w:t>
      </w:r>
      <w:proofErr w:type="gramStart"/>
      <w:r w:rsidRPr="00141013">
        <w:rPr>
          <w:rFonts w:ascii="宋体" w:hAnsi="宋体" w:hint="eastAsia"/>
          <w:sz w:val="28"/>
          <w:szCs w:val="28"/>
        </w:rPr>
        <w:t>课外与</w:t>
      </w:r>
      <w:proofErr w:type="gramEnd"/>
      <w:r w:rsidRPr="00141013">
        <w:rPr>
          <w:rFonts w:ascii="宋体" w:hAnsi="宋体" w:hint="eastAsia"/>
          <w:sz w:val="28"/>
          <w:szCs w:val="28"/>
        </w:rPr>
        <w:t>课内的结合；从活动方式来看，是学生7天实际记录实践活动与课内学习的结合；从知识的内容来看，是已有知识经验的应用和新知识学习的结合。其中，求每一天的温差是新知识，活动中，教师要充分利用学生对温差概念的理解，引导学生结合每一天的预报温度用自己的方法计算，必要的话，可以借助温度计上的刻度进行计算。了解温差的含义，能用自己的方法计算每天的温差。</w:t>
      </w:r>
    </w:p>
    <w:p w:rsidR="00E7373C" w:rsidRPr="00BC7508" w:rsidRDefault="00E7373C">
      <w:bookmarkStart w:id="0" w:name="_GoBack"/>
      <w:bookmarkEnd w:id="0"/>
    </w:p>
    <w:sectPr w:rsidR="00E7373C" w:rsidRPr="00BC7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04" w:rsidRDefault="00E96B04" w:rsidP="00BC7508">
      <w:r>
        <w:separator/>
      </w:r>
    </w:p>
  </w:endnote>
  <w:endnote w:type="continuationSeparator" w:id="0">
    <w:p w:rsidR="00E96B04" w:rsidRDefault="00E96B04" w:rsidP="00BC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04" w:rsidRDefault="00E96B04" w:rsidP="00BC7508">
      <w:r>
        <w:separator/>
      </w:r>
    </w:p>
  </w:footnote>
  <w:footnote w:type="continuationSeparator" w:id="0">
    <w:p w:rsidR="00E96B04" w:rsidRDefault="00E96B04" w:rsidP="00BC7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55"/>
    <w:rsid w:val="00BB6455"/>
    <w:rsid w:val="00BC7508"/>
    <w:rsid w:val="00E7373C"/>
    <w:rsid w:val="00E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7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7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75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75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7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7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75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75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微软中国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2018-08-10T01:12:00Z</dcterms:created>
  <dcterms:modified xsi:type="dcterms:W3CDTF">2018-08-10T01:12:00Z</dcterms:modified>
</cp:coreProperties>
</file>